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EA0" w:rsidRPr="00DA4EA0" w:rsidRDefault="00DA4EA0" w:rsidP="00DA4EA0">
      <w:pPr>
        <w:spacing w:after="0" w:line="408" w:lineRule="auto"/>
        <w:ind w:firstLine="0"/>
        <w:jc w:val="center"/>
        <w:rPr>
          <w:sz w:val="22"/>
        </w:rPr>
      </w:pPr>
      <w:bookmarkStart w:id="0" w:name="_Toc111082"/>
      <w:bookmarkStart w:id="1" w:name="_GoBack"/>
      <w:bookmarkEnd w:id="1"/>
      <w:r w:rsidRPr="00DA4EA0">
        <w:rPr>
          <w:rFonts w:ascii="Times New Roman" w:hAnsi="Times New Roman"/>
          <w:b/>
          <w:color w:val="000000"/>
        </w:rPr>
        <w:t>МУНИЦИПАЛЬНОЕ КАЗЁННОЕ ОБЩЕОБРАЗОВАТЕЛЬНОЕ УЧРЕЖДЕНИЕ КРАСНЯНСКАЯ СРЕДНЯЯ ШКОЛА ИМЕНИ СЕРГЕЕВА А.С. КУМЫЛЖЕНСКОГО МУНИЦИПАЛЬНОГО РАЙОНА ВОЛГОГРАДСКОЙ ОБЛАСТИ</w:t>
      </w:r>
    </w:p>
    <w:p w:rsidR="00DA4EA0" w:rsidRPr="00A27608" w:rsidRDefault="00DA4EA0" w:rsidP="00DA4EA0">
      <w:pPr>
        <w:spacing w:after="0" w:line="408" w:lineRule="auto"/>
        <w:ind w:left="120"/>
        <w:jc w:val="center"/>
      </w:pPr>
    </w:p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4"/>
        <w:gridCol w:w="2738"/>
        <w:gridCol w:w="3826"/>
      </w:tblGrid>
      <w:tr w:rsidR="00DA4EA0" w:rsidRPr="00A27608" w:rsidTr="00DA4EA0">
        <w:tc>
          <w:tcPr>
            <w:tcW w:w="3074" w:type="dxa"/>
          </w:tcPr>
          <w:p w:rsidR="00DA4EA0" w:rsidRPr="0040209D" w:rsidRDefault="00DA4EA0" w:rsidP="00F10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738" w:type="dxa"/>
          </w:tcPr>
          <w:p w:rsidR="00DA4EA0" w:rsidRPr="0040209D" w:rsidRDefault="00DA4EA0" w:rsidP="00F10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3826" w:type="dxa"/>
          </w:tcPr>
          <w:p w:rsidR="00DA4EA0" w:rsidRDefault="00DA4EA0" w:rsidP="00F108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DA4EA0" w:rsidRDefault="00DA4EA0" w:rsidP="00F108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приказом директора</w:t>
            </w:r>
          </w:p>
          <w:p w:rsidR="00DA4EA0" w:rsidRDefault="00DA4EA0" w:rsidP="00F108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МКОУ Краснянская СШ</w:t>
            </w:r>
          </w:p>
          <w:p w:rsidR="00DA4EA0" w:rsidRPr="008944ED" w:rsidRDefault="00DA4EA0" w:rsidP="00F108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 31.08.2026 №60</w:t>
            </w:r>
          </w:p>
          <w:p w:rsidR="00DA4EA0" w:rsidRDefault="00DA4EA0" w:rsidP="00F108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________________________ </w:t>
            </w:r>
          </w:p>
          <w:p w:rsidR="00DA4EA0" w:rsidRPr="0040209D" w:rsidRDefault="00DA4EA0" w:rsidP="00F108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С. 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Буянова</w:t>
            </w:r>
            <w:proofErr w:type="spellEnd"/>
          </w:p>
        </w:tc>
      </w:tr>
    </w:tbl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p w:rsidR="00DA4EA0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/>
        <w:ind w:left="120"/>
      </w:pPr>
    </w:p>
    <w:p w:rsidR="00DA4EA0" w:rsidRPr="00A27608" w:rsidRDefault="00DA4EA0" w:rsidP="00DA4EA0">
      <w:pPr>
        <w:spacing w:after="0" w:line="408" w:lineRule="auto"/>
        <w:ind w:left="120"/>
        <w:jc w:val="center"/>
      </w:pPr>
      <w:r w:rsidRPr="00A27608">
        <w:rPr>
          <w:rFonts w:ascii="Times New Roman" w:hAnsi="Times New Roman"/>
          <w:b/>
          <w:color w:val="000000"/>
          <w:sz w:val="28"/>
        </w:rPr>
        <w:t xml:space="preserve">РАБОЧАЯ ПРОГРАММА </w:t>
      </w:r>
    </w:p>
    <w:p w:rsidR="00DA4EA0" w:rsidRPr="00A27608" w:rsidRDefault="00DA4EA0" w:rsidP="00DA4EA0">
      <w:pPr>
        <w:spacing w:after="0" w:line="408" w:lineRule="auto"/>
        <w:ind w:left="120"/>
        <w:jc w:val="center"/>
      </w:pPr>
      <w:r w:rsidRPr="00DA4EA0">
        <w:rPr>
          <w:rFonts w:ascii="Times New Roman" w:hAnsi="Times New Roman"/>
          <w:color w:val="000000"/>
          <w:sz w:val="28"/>
        </w:rPr>
        <w:t>внеурочной деятельности</w:t>
      </w:r>
      <w:r>
        <w:rPr>
          <w:rFonts w:ascii="Times New Roman" w:hAnsi="Times New Roman"/>
          <w:b/>
          <w:color w:val="000000"/>
          <w:sz w:val="28"/>
        </w:rPr>
        <w:t xml:space="preserve"> «Разговоры о важном</w:t>
      </w:r>
      <w:r w:rsidRPr="00A27608">
        <w:rPr>
          <w:rFonts w:ascii="Times New Roman" w:hAnsi="Times New Roman"/>
          <w:b/>
          <w:color w:val="000000"/>
          <w:sz w:val="28"/>
        </w:rPr>
        <w:t>»</w:t>
      </w:r>
    </w:p>
    <w:p w:rsidR="00DA4EA0" w:rsidRPr="00A27608" w:rsidRDefault="00DA4EA0" w:rsidP="00DA4EA0">
      <w:pPr>
        <w:spacing w:after="0" w:line="408" w:lineRule="auto"/>
        <w:ind w:left="120"/>
        <w:jc w:val="center"/>
      </w:pPr>
      <w:r w:rsidRPr="00A27608"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2" w:name="fdf741fe-61b4-4846-9624-c57455f368c3"/>
      <w:r w:rsidRPr="00A27608">
        <w:rPr>
          <w:rFonts w:ascii="Times New Roman" w:hAnsi="Times New Roman"/>
          <w:color w:val="000000"/>
          <w:sz w:val="28"/>
        </w:rPr>
        <w:t>6</w:t>
      </w:r>
      <w:bookmarkEnd w:id="2"/>
      <w:r>
        <w:rPr>
          <w:rFonts w:ascii="Times New Roman" w:hAnsi="Times New Roman"/>
          <w:color w:val="000000"/>
          <w:sz w:val="28"/>
        </w:rPr>
        <w:t xml:space="preserve"> класса</w:t>
      </w:r>
      <w:r w:rsidRPr="00A27608">
        <w:rPr>
          <w:rFonts w:ascii="Times New Roman" w:hAnsi="Times New Roman"/>
          <w:color w:val="000000"/>
          <w:sz w:val="28"/>
        </w:rPr>
        <w:t xml:space="preserve"> </w:t>
      </w: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Default="00DA4EA0" w:rsidP="00DA4EA0">
      <w:pPr>
        <w:spacing w:after="0"/>
        <w:ind w:left="120"/>
        <w:jc w:val="center"/>
      </w:pPr>
    </w:p>
    <w:p w:rsidR="00DA4EA0" w:rsidRDefault="00DA4EA0" w:rsidP="00DA4EA0">
      <w:pPr>
        <w:spacing w:after="0"/>
        <w:ind w:left="120"/>
        <w:jc w:val="center"/>
      </w:pPr>
    </w:p>
    <w:p w:rsidR="00DA4EA0" w:rsidRDefault="00DA4EA0" w:rsidP="00DA4EA0">
      <w:pPr>
        <w:spacing w:after="0"/>
        <w:ind w:left="120"/>
        <w:jc w:val="center"/>
      </w:pPr>
    </w:p>
    <w:p w:rsidR="00DA4EA0" w:rsidRDefault="00DA4EA0" w:rsidP="00DA4EA0">
      <w:pPr>
        <w:spacing w:after="0"/>
        <w:ind w:left="120"/>
        <w:jc w:val="center"/>
      </w:pPr>
    </w:p>
    <w:p w:rsidR="00DA4EA0" w:rsidRDefault="00DA4EA0" w:rsidP="00DA4EA0">
      <w:pPr>
        <w:spacing w:after="0"/>
        <w:ind w:left="120"/>
        <w:jc w:val="center"/>
      </w:pPr>
    </w:p>
    <w:p w:rsidR="00DA4EA0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A27608" w:rsidRDefault="00DA4EA0" w:rsidP="00DA4EA0">
      <w:pPr>
        <w:spacing w:after="0"/>
        <w:ind w:left="120"/>
        <w:jc w:val="center"/>
      </w:pPr>
    </w:p>
    <w:p w:rsidR="00DA4EA0" w:rsidRPr="00DA4EA0" w:rsidRDefault="00802400" w:rsidP="00DA4EA0">
      <w:pPr>
        <w:spacing w:after="0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х. Козлов, 2026</w:t>
      </w:r>
    </w:p>
    <w:p w:rsidR="0015170D" w:rsidRPr="00DA4EA0" w:rsidRDefault="006527BB" w:rsidP="00DA4EA0">
      <w:pPr>
        <w:pStyle w:val="1"/>
        <w:spacing w:after="0" w:line="360" w:lineRule="auto"/>
        <w:ind w:left="0" w:firstLine="0"/>
        <w:rPr>
          <w:rFonts w:ascii="Times New Roman" w:hAnsi="Times New Roman" w:cs="Times New Roman"/>
          <w:szCs w:val="24"/>
        </w:rPr>
      </w:pPr>
      <w:r w:rsidRPr="00DA4EA0">
        <w:rPr>
          <w:rFonts w:ascii="Times New Roman" w:hAnsi="Times New Roman" w:cs="Times New Roman"/>
          <w:szCs w:val="24"/>
        </w:rPr>
        <w:lastRenderedPageBreak/>
        <w:t>ПОЯСНИТЕЛЬНАЯ ЗАПИСКА</w:t>
      </w:r>
      <w:bookmarkEnd w:id="0"/>
    </w:p>
    <w:p w:rsidR="0015170D" w:rsidRPr="00DA4EA0" w:rsidRDefault="006527BB" w:rsidP="00DA4EA0">
      <w:pPr>
        <w:pStyle w:val="2"/>
        <w:spacing w:after="0" w:line="360" w:lineRule="auto"/>
        <w:ind w:left="0" w:firstLine="0"/>
        <w:rPr>
          <w:rFonts w:ascii="Times New Roman" w:hAnsi="Times New Roman" w:cs="Times New Roman"/>
          <w:szCs w:val="24"/>
        </w:rPr>
      </w:pPr>
      <w:bookmarkStart w:id="3" w:name="_Toc111083"/>
      <w:r w:rsidRPr="00DA4EA0">
        <w:rPr>
          <w:rFonts w:ascii="Times New Roman" w:hAnsi="Times New Roman" w:cs="Times New Roman"/>
          <w:szCs w:val="24"/>
        </w:rPr>
        <w:t>Общая характеристика курса</w:t>
      </w:r>
      <w:bookmarkEnd w:id="3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Разработка курса ведется в рамках российского законодательства в сфере образования и учитывает следующие нормативно-п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равовые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документы, определяющие цели, содержание и условия реализации курса внеурочной деятельности «Разговоры о важном».</w:t>
      </w:r>
    </w:p>
    <w:p w:rsidR="0015170D" w:rsidRPr="00DA4EA0" w:rsidRDefault="006527BB" w:rsidP="00DA4EA0">
      <w:pPr>
        <w:spacing w:after="0" w:line="360" w:lineRule="auto"/>
        <w:ind w:left="-15" w:right="-13"/>
        <w:jc w:val="left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равственных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ценностей, культуры и исторической памяти.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 (с изменениями, внесенными Указом Президента Российской Федерации от 4 марта 2026 г. № 136).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Федеральный государственный образовательный стандарт начального общего образования (Приказ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Минпросвещения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России от 31.05.2021 № 286, с изменениями).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Минпросвещения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России от 31.05.2021 № 287, с изменениями).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Федеральный государственный образовательный стандарт среднего общего образования (Приказ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Минобрнауки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России от 17.05.2012 № 413, с изменениями).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Минпросвещения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России от 18.05.2023 № 372).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Минпросвещения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России от 18.05.2023 № 370).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Федеральная образовательная программа среднего общего образования (Приказ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Минпросвещения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России от 18.05.2023 № 371).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lastRenderedPageBreak/>
        <w:t xml:space="preserve">Примерная рабочая программа воспитания для общеобразовательных организаций (одобрена решением федерального </w:t>
      </w:r>
      <w:proofErr w:type="gramStart"/>
      <w:r w:rsidRPr="00DA4EA0">
        <w:rPr>
          <w:rFonts w:ascii="Times New Roman" w:hAnsi="Times New Roman" w:cs="Times New Roman"/>
          <w:color w:val="auto"/>
          <w:szCs w:val="24"/>
        </w:rPr>
        <w:t>учебно-м</w:t>
      </w:r>
      <w:proofErr w:type="gramEnd"/>
      <w:r w:rsidRPr="00DA4EA0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етодического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объединения по общему образованию, протокол от 23.06.2022 № 3/22).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Письмо Министерства просвещения Российской Федерации от 17 июня 2022 г. № 03–871 «Об организации занятий „Разговоры о </w:t>
      </w:r>
      <w:proofErr w:type="gramStart"/>
      <w:r w:rsidRPr="00DA4EA0">
        <w:rPr>
          <w:rFonts w:ascii="Times New Roman" w:hAnsi="Times New Roman" w:cs="Times New Roman"/>
          <w:color w:val="auto"/>
          <w:szCs w:val="24"/>
        </w:rPr>
        <w:t>важном“</w:t>
      </w:r>
      <w:proofErr w:type="gramEnd"/>
      <w:r w:rsidRPr="00DA4EA0">
        <w:rPr>
          <w:rFonts w:ascii="Times New Roman" w:hAnsi="Times New Roman" w:cs="Times New Roman"/>
          <w:color w:val="auto"/>
          <w:szCs w:val="24"/>
        </w:rPr>
        <w:t>».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</w:t>
      </w:r>
      <w:proofErr w:type="gramStart"/>
      <w:r w:rsidRPr="00DA4EA0">
        <w:rPr>
          <w:rFonts w:ascii="Times New Roman" w:hAnsi="Times New Roman" w:cs="Times New Roman"/>
          <w:color w:val="auto"/>
          <w:szCs w:val="24"/>
        </w:rPr>
        <w:t>важном“</w:t>
      </w:r>
      <w:proofErr w:type="gramEnd"/>
      <w:r w:rsidRPr="00DA4EA0">
        <w:rPr>
          <w:rFonts w:ascii="Times New Roman" w:hAnsi="Times New Roman" w:cs="Times New Roman"/>
          <w:color w:val="auto"/>
          <w:szCs w:val="24"/>
        </w:rPr>
        <w:t>».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Письмо Министерства просвещения Российской Федерации от 18.02.2025 № 06–221 «О направлении информации».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Письмо Министерства просвещения Российской Федерации от 17 июня 2022 г. № АБ-1611/06 «О направлении стандарта церемониала».</w:t>
      </w:r>
    </w:p>
    <w:p w:rsidR="0015170D" w:rsidRPr="00DA4EA0" w:rsidRDefault="006527BB" w:rsidP="00DA4EA0">
      <w:pPr>
        <w:numPr>
          <w:ilvl w:val="0"/>
          <w:numId w:val="1"/>
        </w:numPr>
        <w:spacing w:after="0" w:line="360" w:lineRule="auto"/>
        <w:ind w:left="1021" w:hanging="454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4" w:name="_Toc111084"/>
      <w:r w:rsidRPr="00DA4EA0">
        <w:rPr>
          <w:rFonts w:ascii="Times New Roman" w:hAnsi="Times New Roman" w:cs="Times New Roman"/>
          <w:color w:val="auto"/>
          <w:szCs w:val="24"/>
        </w:rPr>
        <w:t>Актуальность курса</w:t>
      </w:r>
      <w:bookmarkEnd w:id="4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5" w:name="_Toc111085"/>
      <w:r w:rsidRPr="00DA4EA0">
        <w:rPr>
          <w:rFonts w:ascii="Times New Roman" w:hAnsi="Times New Roman" w:cs="Times New Roman"/>
          <w:color w:val="auto"/>
          <w:szCs w:val="24"/>
        </w:rPr>
        <w:t>Цель и задачи курса</w:t>
      </w:r>
      <w:bookmarkEnd w:id="5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Основной целью курса «Разговоры о важном» является формирование ценностного мировоззрения обучающихся, основанного на приоритете духовно- нравственных ценностей,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15170D" w:rsidRPr="00DA4EA0" w:rsidRDefault="006527BB" w:rsidP="00DA4EA0">
      <w:pPr>
        <w:spacing w:after="0" w:line="360" w:lineRule="auto"/>
        <w:ind w:left="567" w:firstLine="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Задачами курса внеурочной деятельности «Разговоры о важном» являются: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формирование осознанного отношения к семье, уважения к родителям, старшему поколению, семейным ценностям;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15170D" w:rsidRPr="00DA4EA0" w:rsidRDefault="006527BB" w:rsidP="00DA4EA0">
      <w:pPr>
        <w:numPr>
          <w:ilvl w:val="0"/>
          <w:numId w:val="2"/>
        </w:numPr>
        <w:spacing w:after="0" w:line="360" w:lineRule="auto"/>
        <w:ind w:hanging="34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Курс внеурочной деятельности «Разговоры о важном» носит интегративный и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метапредметный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6" w:name="_Toc111086"/>
      <w:r w:rsidRPr="00DA4EA0">
        <w:rPr>
          <w:rFonts w:ascii="Times New Roman" w:hAnsi="Times New Roman" w:cs="Times New Roman"/>
          <w:color w:val="auto"/>
          <w:szCs w:val="24"/>
        </w:rPr>
        <w:lastRenderedPageBreak/>
        <w:t>Место курса в образовательном процессе</w:t>
      </w:r>
      <w:bookmarkEnd w:id="6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Занятие состоит из трёх этапов: мотивационно-ц 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15170D" w:rsidRPr="00DA4EA0" w:rsidRDefault="006527BB" w:rsidP="006527BB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Обучающиеся 6–9 классов, а также 10–11 классов на занятиях курса «Разговоры о важном» формируют представление о духовно-н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равственных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 Само занятие сохраняет структуру, состоящую из трёх этапов: мотивационно- целевого, основного и заключительного.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Программа курса «Разговоры о важном» является содержательным и методическим ориентиром для педагогов.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Расширение содержания занятия и видов деятельности связано с возможностью выбора педагогом различных вариантов учебно- методического обеспечения курса, а также с существующими условиями школьной информационно- образовательной среды.</w:t>
      </w:r>
    </w:p>
    <w:p w:rsidR="0015170D" w:rsidRPr="00DA4EA0" w:rsidRDefault="006527BB" w:rsidP="00DA4EA0">
      <w:pPr>
        <w:spacing w:after="0" w:line="360" w:lineRule="auto"/>
        <w:ind w:left="-15" w:right="-13"/>
        <w:jc w:val="left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15170D" w:rsidRPr="00DA4EA0" w:rsidRDefault="006527BB" w:rsidP="00DA4EA0">
      <w:pPr>
        <w:pStyle w:val="1"/>
        <w:spacing w:after="0" w:line="360" w:lineRule="auto"/>
        <w:ind w:right="0"/>
        <w:rPr>
          <w:rFonts w:ascii="Times New Roman" w:hAnsi="Times New Roman" w:cs="Times New Roman"/>
          <w:color w:val="auto"/>
          <w:szCs w:val="24"/>
        </w:rPr>
      </w:pPr>
      <w:bookmarkStart w:id="7" w:name="_Toc111087"/>
      <w:r w:rsidRPr="00DA4EA0">
        <w:rPr>
          <w:rFonts w:ascii="Times New Roman" w:hAnsi="Times New Roman" w:cs="Times New Roman"/>
          <w:color w:val="auto"/>
          <w:szCs w:val="24"/>
        </w:rPr>
        <w:t xml:space="preserve">ПЛАНИРУЕМЫЕ РЕЗУЛЬТАТЫ ОСВОЕНИЯ КУРСА ВНЕУРОЧНОЙ  </w:t>
      </w:r>
      <w:bookmarkEnd w:id="7"/>
    </w:p>
    <w:p w:rsidR="0015170D" w:rsidRPr="00DA4EA0" w:rsidRDefault="006527BB" w:rsidP="00DA4EA0">
      <w:pPr>
        <w:pStyle w:val="1"/>
        <w:spacing w:after="0" w:line="360" w:lineRule="auto"/>
        <w:ind w:right="0"/>
        <w:rPr>
          <w:rFonts w:ascii="Times New Roman" w:hAnsi="Times New Roman" w:cs="Times New Roman"/>
          <w:color w:val="auto"/>
          <w:szCs w:val="24"/>
        </w:rPr>
      </w:pPr>
      <w:bookmarkStart w:id="8" w:name="_Toc111088"/>
      <w:r w:rsidRPr="00DA4EA0">
        <w:rPr>
          <w:rFonts w:ascii="Times New Roman" w:hAnsi="Times New Roman" w:cs="Times New Roman"/>
          <w:color w:val="auto"/>
          <w:szCs w:val="24"/>
        </w:rPr>
        <w:t>ДЕЯТЕЛЬНОСТИ «РАЗГОВОРЫ О ВАЖНОМ»</w:t>
      </w:r>
      <w:bookmarkEnd w:id="8"/>
    </w:p>
    <w:p w:rsidR="0015170D" w:rsidRPr="00DA4EA0" w:rsidRDefault="006527BB" w:rsidP="00DA4EA0">
      <w:pPr>
        <w:pStyle w:val="1"/>
        <w:spacing w:after="0" w:line="360" w:lineRule="auto"/>
        <w:rPr>
          <w:rFonts w:ascii="Times New Roman" w:hAnsi="Times New Roman" w:cs="Times New Roman"/>
          <w:color w:val="auto"/>
          <w:szCs w:val="24"/>
        </w:rPr>
      </w:pPr>
      <w:bookmarkStart w:id="9" w:name="_Toc111089"/>
      <w:r w:rsidRPr="00DA4EA0">
        <w:rPr>
          <w:rFonts w:ascii="Times New Roman" w:hAnsi="Times New Roman" w:cs="Times New Roman"/>
          <w:color w:val="auto"/>
          <w:szCs w:val="24"/>
        </w:rPr>
        <w:t>НАЧАЛЬНОЕ ОБЩЕЕ ОБРАЗОВАНИЕ</w:t>
      </w:r>
      <w:bookmarkEnd w:id="9"/>
    </w:p>
    <w:p w:rsidR="00DA4EA0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Занятия в рамках программы направлены на обеспечение достижения обучающимися личностных,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метапредметных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и предметных образовательных результатов.</w:t>
      </w:r>
    </w:p>
    <w:p w:rsidR="0015170D" w:rsidRPr="00DA4EA0" w:rsidRDefault="0015170D" w:rsidP="006527BB">
      <w:pPr>
        <w:spacing w:after="0" w:line="360" w:lineRule="auto"/>
        <w:ind w:firstLine="0"/>
        <w:rPr>
          <w:rFonts w:ascii="Times New Roman" w:hAnsi="Times New Roman" w:cs="Times New Roman"/>
          <w:color w:val="auto"/>
          <w:szCs w:val="24"/>
        </w:rPr>
      </w:pP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10" w:name="_Toc111090"/>
      <w:r w:rsidRPr="00DA4EA0">
        <w:rPr>
          <w:rFonts w:ascii="Times New Roman" w:hAnsi="Times New Roman" w:cs="Times New Roman"/>
          <w:color w:val="auto"/>
          <w:szCs w:val="24"/>
        </w:rPr>
        <w:t>Личностные результаты</w:t>
      </w:r>
      <w:bookmarkEnd w:id="10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В сфере гражданско-п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атриотического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воспитания: 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тических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нормах поведения и правилах межличностных отношений.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духовно-н </w:t>
      </w:r>
      <w:proofErr w:type="spellStart"/>
      <w:r w:rsidRPr="00DA4EA0">
        <w:rPr>
          <w:rFonts w:ascii="Times New Roman" w:hAnsi="Times New Roman" w:cs="Times New Roman"/>
          <w:i/>
          <w:color w:val="auto"/>
          <w:szCs w:val="24"/>
        </w:rPr>
        <w:t>равственного</w:t>
      </w:r>
      <w:proofErr w:type="spellEnd"/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 воспитания: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lastRenderedPageBreak/>
        <w:t xml:space="preserve">В сфере эстетического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В сфере физического воспитания, формирования культуры здоровья и эмоционального благополучия: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В сфере трудового воспитания: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экологического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>бережное отношение к природе; неприятие действий, приносящих ей вред.</w:t>
      </w:r>
    </w:p>
    <w:p w:rsidR="006527BB" w:rsidRDefault="006527BB" w:rsidP="006527BB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понимания ценности научного познания: </w:t>
      </w:r>
      <w:r w:rsidRPr="00DA4EA0">
        <w:rPr>
          <w:rFonts w:ascii="Times New Roman" w:hAnsi="Times New Roman" w:cs="Times New Roman"/>
          <w:color w:val="auto"/>
          <w:szCs w:val="24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  <w:bookmarkStart w:id="11" w:name="_Toc111091"/>
    </w:p>
    <w:p w:rsidR="006527BB" w:rsidRDefault="006527BB" w:rsidP="006527BB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</w:p>
    <w:p w:rsidR="0015170D" w:rsidRPr="006527BB" w:rsidRDefault="006527BB" w:rsidP="006527BB">
      <w:pPr>
        <w:spacing w:after="0" w:line="360" w:lineRule="auto"/>
        <w:ind w:left="-15"/>
        <w:rPr>
          <w:rFonts w:ascii="Times New Roman" w:hAnsi="Times New Roman" w:cs="Times New Roman"/>
          <w:b/>
          <w:color w:val="auto"/>
          <w:szCs w:val="24"/>
        </w:rPr>
      </w:pPr>
      <w:proofErr w:type="spellStart"/>
      <w:r w:rsidRPr="006527BB">
        <w:rPr>
          <w:rFonts w:ascii="Times New Roman" w:hAnsi="Times New Roman" w:cs="Times New Roman"/>
          <w:b/>
          <w:color w:val="auto"/>
          <w:szCs w:val="24"/>
        </w:rPr>
        <w:t>Метапредметные</w:t>
      </w:r>
      <w:proofErr w:type="spellEnd"/>
      <w:r w:rsidRPr="006527BB">
        <w:rPr>
          <w:rFonts w:ascii="Times New Roman" w:hAnsi="Times New Roman" w:cs="Times New Roman"/>
          <w:b/>
          <w:color w:val="auto"/>
          <w:szCs w:val="24"/>
        </w:rPr>
        <w:t xml:space="preserve"> результаты</w:t>
      </w:r>
      <w:bookmarkEnd w:id="11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овладения познавательными универсальными учебными действиями: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ледственные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lastRenderedPageBreak/>
        <w:t xml:space="preserve">В сфере овладения коммуникативными универсальными учебными действиями: </w:t>
      </w:r>
      <w:r w:rsidRPr="00DA4EA0">
        <w:rPr>
          <w:rFonts w:ascii="Times New Roman" w:hAnsi="Times New Roman" w:cs="Times New Roman"/>
          <w:color w:val="auto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В сфере овладения регулятивными универсальными учебными действиями: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12" w:name="_Toc111092"/>
      <w:r w:rsidRPr="00DA4EA0">
        <w:rPr>
          <w:rFonts w:ascii="Times New Roman" w:hAnsi="Times New Roman" w:cs="Times New Roman"/>
          <w:color w:val="auto"/>
          <w:szCs w:val="24"/>
        </w:rPr>
        <w:t>Предметные результаты</w:t>
      </w:r>
      <w:bookmarkEnd w:id="12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Русский язык: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 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Литературное чтение: </w:t>
      </w:r>
      <w:r w:rsidRPr="00DA4EA0">
        <w:rPr>
          <w:rFonts w:ascii="Times New Roman" w:hAnsi="Times New Roman" w:cs="Times New Roman"/>
          <w:color w:val="auto"/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15170D" w:rsidRPr="00DA4EA0" w:rsidRDefault="006527BB" w:rsidP="00DA4EA0">
      <w:pPr>
        <w:spacing w:after="0" w:line="360" w:lineRule="auto"/>
        <w:ind w:left="10" w:right="-5" w:hanging="10"/>
        <w:jc w:val="right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Иностранный язык: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знакомство представителей других стран с культурой России.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Математика и информатика: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lastRenderedPageBreak/>
        <w:t xml:space="preserve">Окружающий мир: </w:t>
      </w:r>
      <w:r w:rsidRPr="00DA4EA0">
        <w:rPr>
          <w:rFonts w:ascii="Times New Roman" w:hAnsi="Times New Roman" w:cs="Times New Roman"/>
          <w:color w:val="auto"/>
          <w:szCs w:val="24"/>
        </w:rP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 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 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Основы религиозных культур и светской этики: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равственного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Изобразительное искусство: </w:t>
      </w:r>
      <w:r w:rsidRPr="00DA4EA0">
        <w:rPr>
          <w:rFonts w:ascii="Times New Roman" w:hAnsi="Times New Roman" w:cs="Times New Roman"/>
          <w:color w:val="auto"/>
          <w:szCs w:val="24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15170D" w:rsidRPr="00DA4EA0" w:rsidRDefault="006527BB" w:rsidP="00DA4EA0">
      <w:pPr>
        <w:spacing w:after="0" w:line="360" w:lineRule="auto"/>
        <w:ind w:left="567" w:firstLine="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Музыка: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знание основных жанров народной и профессиональной музыки.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Труд (технология): </w:t>
      </w:r>
      <w:r w:rsidRPr="00DA4EA0">
        <w:rPr>
          <w:rFonts w:ascii="Times New Roman" w:hAnsi="Times New Roman" w:cs="Times New Roman"/>
          <w:color w:val="auto"/>
          <w:szCs w:val="24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Физическая культура: </w:t>
      </w:r>
      <w:r w:rsidRPr="00DA4EA0">
        <w:rPr>
          <w:rFonts w:ascii="Times New Roman" w:hAnsi="Times New Roman" w:cs="Times New Roman"/>
          <w:color w:val="auto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6527BB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Занятия в рамках программы направлены на обеспечение достижения обучающимися следующих личностных,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метапредметных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и предметных образовательных результатов.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13" w:name="_Toc111094"/>
      <w:proofErr w:type="gramStart"/>
      <w:r w:rsidRPr="00DA4EA0">
        <w:rPr>
          <w:rFonts w:ascii="Times New Roman" w:hAnsi="Times New Roman" w:cs="Times New Roman"/>
          <w:color w:val="auto"/>
          <w:szCs w:val="24"/>
        </w:rPr>
        <w:t>Личностные  результаты</w:t>
      </w:r>
      <w:bookmarkEnd w:id="13"/>
      <w:proofErr w:type="gramEnd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гражданского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волонтёрство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>, помощь людям, нуждающимся в ней).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патриотического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духовно- нравственного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ориентация на моральные ценности и нормы в ситуациях нравственного выбора; готовность оценивать своё поведение и поступки, поведение и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эстетического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физического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осознание ценности жизни; соблюдение правил безопасности, в том числе навыков безопасного поведения в интернет-с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реде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>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трудового воспитания: </w:t>
      </w:r>
      <w:r w:rsidRPr="00DA4EA0">
        <w:rPr>
          <w:rFonts w:ascii="Times New Roman" w:hAnsi="Times New Roman" w:cs="Times New Roman"/>
          <w:color w:val="auto"/>
          <w:szCs w:val="24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В сфере экологического воспитания: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ценности научного познания: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равственных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ценностей.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адаптации обучающегося к изменяющимся условиям социальной и природной среды: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освоение обучающимися социального опыта, основных социальных ролей, соответствующих ведущей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14" w:name="_Toc111095"/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Метапредметные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результаты</w:t>
      </w:r>
      <w:bookmarkEnd w:id="14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овладения познавательными универсальными учебными действиями: </w:t>
      </w:r>
      <w:r w:rsidRPr="00DA4EA0">
        <w:rPr>
          <w:rFonts w:ascii="Times New Roman" w:hAnsi="Times New Roman" w:cs="Times New Roman"/>
          <w:color w:val="auto"/>
          <w:szCs w:val="24"/>
        </w:rPr>
        <w:t>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В сфере овладения коммуникативными универсальными учебными действиями: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В сфере овладения регулятивными универсальными учебными действиями: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самомотивации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и рефлексии; объяснять причины достижения (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недостижения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>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15170D" w:rsidRPr="00DA4EA0" w:rsidRDefault="006527BB" w:rsidP="00DA4EA0">
      <w:pPr>
        <w:pStyle w:val="2"/>
        <w:spacing w:after="0" w:line="360" w:lineRule="auto"/>
        <w:ind w:left="562" w:right="0"/>
        <w:jc w:val="left"/>
        <w:rPr>
          <w:rFonts w:ascii="Times New Roman" w:hAnsi="Times New Roman" w:cs="Times New Roman"/>
          <w:color w:val="auto"/>
          <w:szCs w:val="24"/>
        </w:rPr>
      </w:pPr>
      <w:bookmarkStart w:id="15" w:name="_Toc111096"/>
      <w:r w:rsidRPr="00DA4EA0">
        <w:rPr>
          <w:rFonts w:ascii="Times New Roman" w:hAnsi="Times New Roman" w:cs="Times New Roman"/>
          <w:color w:val="auto"/>
          <w:szCs w:val="24"/>
        </w:rPr>
        <w:t>Предметные результаты</w:t>
      </w:r>
      <w:bookmarkEnd w:id="15"/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Русский язык: </w:t>
      </w:r>
      <w:r w:rsidRPr="00DA4EA0">
        <w:rPr>
          <w:rFonts w:ascii="Times New Roman" w:hAnsi="Times New Roman" w:cs="Times New Roman"/>
          <w:color w:val="auto"/>
          <w:szCs w:val="24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 научной, художественной и научно- 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Литература: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понимание духовно- 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соотносить собственную позицию с позицией автора и мнениями участников дискуссии, давать аргументированную оценку прочитанному.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Иностранный язык: </w:t>
      </w:r>
      <w:r w:rsidRPr="00DA4EA0">
        <w:rPr>
          <w:rFonts w:ascii="Times New Roman" w:hAnsi="Times New Roman" w:cs="Times New Roman"/>
          <w:color w:val="auto"/>
          <w:szCs w:val="24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Информатика: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освоение и соблюдение требований безопасной эксплуатации технических средств информационно-к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оммуникационных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 xml:space="preserve">История: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ледственные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>,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Обществознание: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</w:t>
      </w:r>
    </w:p>
    <w:p w:rsidR="0015170D" w:rsidRPr="00DA4EA0" w:rsidRDefault="006527BB" w:rsidP="00DA4EA0">
      <w:pPr>
        <w:spacing w:after="0" w:line="360" w:lineRule="auto"/>
        <w:ind w:left="-15" w:firstLine="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 xml:space="preserve">(в том числе несовершеннолетнего), о системе образования в Российской Федерации, об основах государственной бюджетной и денежно- 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 нравственные ценности (в том числе защита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 xml:space="preserve">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кономических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i/>
          <w:color w:val="auto"/>
          <w:szCs w:val="24"/>
        </w:rPr>
        <w:t>География: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освоение и применение системы знаний о размещении и основных свой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ствах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DA4EA0" w:rsidRPr="00DA4EA0" w:rsidRDefault="00DA4EA0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DA4EA0" w:rsidRPr="00DA4EA0" w:rsidRDefault="00DA4EA0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DA4EA0" w:rsidRDefault="00DA4EA0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6527BB" w:rsidRPr="00DA4EA0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b/>
          <w:color w:val="auto"/>
          <w:szCs w:val="24"/>
        </w:rPr>
      </w:pPr>
    </w:p>
    <w:p w:rsidR="0015170D" w:rsidRPr="00DA4EA0" w:rsidRDefault="006527BB" w:rsidP="00DA4EA0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СОДЕРЖАНИ</w:t>
      </w:r>
      <w:r>
        <w:rPr>
          <w:rFonts w:ascii="Times New Roman" w:hAnsi="Times New Roman" w:cs="Times New Roman"/>
          <w:b/>
          <w:color w:val="auto"/>
          <w:szCs w:val="24"/>
        </w:rPr>
        <w:t>Е КУРСА ВНЕУРОЧНОЙ ДЕЯТЕЛЬНОСТИ</w:t>
      </w: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 «РАЗГОВОРЫ О ВАЖНОМ»</w:t>
      </w:r>
    </w:p>
    <w:p w:rsidR="0015170D" w:rsidRPr="00DA4EA0" w:rsidRDefault="006527BB" w:rsidP="00DA4EA0">
      <w:pPr>
        <w:pStyle w:val="3"/>
        <w:spacing w:after="0" w:line="360" w:lineRule="auto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ОСНОВНОЕ ОБЩЕЕ ОБРАЗОВАНИЕ 6–9 классы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Николай Иванович Путилов.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Рихард Зорге.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15170D" w:rsidRPr="00DA4EA0" w:rsidRDefault="006527BB" w:rsidP="00DA4EA0">
      <w:pPr>
        <w:spacing w:after="0" w:line="360" w:lineRule="auto"/>
        <w:ind w:left="-15" w:right="-13"/>
        <w:jc w:val="left"/>
        <w:rPr>
          <w:rFonts w:ascii="Times New Roman" w:hAnsi="Times New Roman" w:cs="Times New Roman"/>
          <w:color w:val="auto"/>
          <w:szCs w:val="24"/>
        </w:rPr>
      </w:pP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Нурмагомед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Энгельсович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Гаджимагомедов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>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Подвиг Героя Российской Федерации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Нурмагомеда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Гаджимагомедова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Преподобномученица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 Елизавета Федоровна.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Петр Степанович Котляровский.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Соцсети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>. Как защититься от мошенников. Безопасность в сети Интернет.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кибербуллингом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Галина Сергеевна Уланова. </w:t>
      </w:r>
      <w:r w:rsidRPr="00DA4EA0">
        <w:rPr>
          <w:rFonts w:ascii="Times New Roman" w:hAnsi="Times New Roman" w:cs="Times New Roman"/>
          <w:color w:val="auto"/>
          <w:szCs w:val="24"/>
        </w:rP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lastRenderedPageBreak/>
        <w:t>Князь Дмитрий Пожарский и земский староста Кузьма Минин.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Александра Николаевна Пахмутова и Николай Николаевич Добронравов. </w:t>
      </w:r>
      <w:r w:rsidRPr="00DA4EA0">
        <w:rPr>
          <w:rFonts w:ascii="Times New Roman" w:hAnsi="Times New Roman" w:cs="Times New Roman"/>
          <w:color w:val="auto"/>
          <w:szCs w:val="24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Дарья Севастопольская.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Федор Петрович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Гааз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. </w:t>
      </w:r>
      <w:r w:rsidRPr="00DA4EA0">
        <w:rPr>
          <w:rFonts w:ascii="Times New Roman" w:hAnsi="Times New Roman" w:cs="Times New Roman"/>
          <w:color w:val="auto"/>
          <w:szCs w:val="24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Братья Бельские.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ны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Протоиерей Михаил Васильев.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</w:t>
      </w:r>
      <w:r w:rsidRPr="00DA4EA0">
        <w:rPr>
          <w:rFonts w:ascii="Times New Roman" w:hAnsi="Times New Roman" w:cs="Times New Roman"/>
          <w:color w:val="auto"/>
          <w:szCs w:val="24"/>
        </w:rPr>
        <w:lastRenderedPageBreak/>
        <w:t>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Ерофей Павлович Хабаров. </w:t>
      </w:r>
      <w:r w:rsidRPr="00DA4EA0">
        <w:rPr>
          <w:rFonts w:ascii="Times New Roman" w:hAnsi="Times New Roman" w:cs="Times New Roman"/>
          <w:color w:val="auto"/>
          <w:szCs w:val="24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Иван Петрович Павлов.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Хан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Дондук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 Даши. </w:t>
      </w:r>
      <w:r w:rsidRPr="00DA4EA0">
        <w:rPr>
          <w:rFonts w:ascii="Times New Roman" w:hAnsi="Times New Roman" w:cs="Times New Roman"/>
          <w:color w:val="auto"/>
          <w:szCs w:val="24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Михаил Богданович Барклай‑де‑Т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олли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.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Михаил Богданович Барклай-де-Т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олли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— выдающийся российский полководец, один из героев Отечественной вой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ны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lastRenderedPageBreak/>
        <w:t xml:space="preserve">Алексей Петрович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Маресьев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>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Дмитрий Дмитриевич Шостакович.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Лев Яшин.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Естественный и искусственный интеллект.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Федор Федорович Ушаков.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lastRenderedPageBreak/>
        <w:t>Дмитрий Донской.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>Святая равноапостольная княгиня Ольга.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Святитель Лука </w:t>
      </w:r>
      <w:proofErr w:type="gramStart"/>
      <w:r w:rsidRPr="00DA4EA0">
        <w:rPr>
          <w:rFonts w:ascii="Times New Roman" w:hAnsi="Times New Roman" w:cs="Times New Roman"/>
          <w:b/>
          <w:color w:val="auto"/>
          <w:szCs w:val="24"/>
        </w:rPr>
        <w:t>Вой</w:t>
      </w:r>
      <w:proofErr w:type="gramEnd"/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 но‑Я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сенецкий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>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Региональное занятие. «Путешествуем по России: культура родного края». </w:t>
      </w:r>
      <w:r w:rsidRPr="00DA4EA0">
        <w:rPr>
          <w:rFonts w:ascii="Times New Roman" w:hAnsi="Times New Roman" w:cs="Times New Roman"/>
          <w:color w:val="auto"/>
          <w:szCs w:val="24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noProof/>
          <w:color w:val="auto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7559993</wp:posOffset>
                </wp:positionH>
                <wp:positionV relativeFrom="page">
                  <wp:posOffset>9664959</wp:posOffset>
                </wp:positionV>
                <wp:extent cx="12" cy="586646"/>
                <wp:effectExtent l="0" t="0" r="0" b="0"/>
                <wp:wrapSquare wrapText="bothSides"/>
                <wp:docPr id="84931" name="Group 84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" cy="586646"/>
                          <a:chOff x="0" y="0"/>
                          <a:chExt cx="12" cy="586646"/>
                        </a:xfrm>
                      </wpg:grpSpPr>
                      <wps:wsp>
                        <wps:cNvPr id="3130" name="Shape 3130"/>
                        <wps:cNvSpPr/>
                        <wps:spPr>
                          <a:xfrm>
                            <a:off x="0" y="0"/>
                            <a:ext cx="12" cy="5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" h="586646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86645"/>
                                </a:lnTo>
                                <a:lnTo>
                                  <a:pt x="0" y="58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84931" style="width:0.000976563pt;height:46.1926pt;position:absolute;mso-position-horizontal-relative:page;mso-position-horizontal:absolute;margin-left:595.275pt;mso-position-vertical-relative:page;margin-top:761.02pt;" coordsize="0,5866">
                <v:shape id="Shape 3130" style="position:absolute;width:0;height:5866;left:0;top:0;" coordsize="12,586646" path="m0,0l12,0l12,586645l0,586646l0,0x">
                  <v:stroke weight="0pt" endcap="flat" joinstyle="miter" miterlimit="10" on="false" color="#000000" opacity="0"/>
                  <v:fill on="true" color="#f4f2f1"/>
                </v:shape>
                <w10:wrap type="square"/>
              </v:group>
            </w:pict>
          </mc:Fallback>
        </mc:AlternateContent>
      </w: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Сергей Павлович Королёв. </w:t>
      </w:r>
      <w:r w:rsidRPr="00DA4EA0">
        <w:rPr>
          <w:rFonts w:ascii="Times New Roman" w:hAnsi="Times New Roman" w:cs="Times New Roman"/>
          <w:color w:val="auto"/>
          <w:szCs w:val="24"/>
        </w:rP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lastRenderedPageBreak/>
        <w:t xml:space="preserve">Юрий Алексеевич Гагарин. </w:t>
      </w:r>
      <w:r w:rsidRPr="00DA4EA0">
        <w:rPr>
          <w:rFonts w:ascii="Times New Roman" w:hAnsi="Times New Roman" w:cs="Times New Roman"/>
          <w:color w:val="auto"/>
          <w:szCs w:val="24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Владимир I </w:t>
      </w:r>
      <w:proofErr w:type="spellStart"/>
      <w:r w:rsidRPr="00DA4EA0">
        <w:rPr>
          <w:rFonts w:ascii="Times New Roman" w:hAnsi="Times New Roman" w:cs="Times New Roman"/>
          <w:b/>
          <w:color w:val="auto"/>
          <w:szCs w:val="24"/>
        </w:rPr>
        <w:t>Святославич</w:t>
      </w:r>
      <w:proofErr w:type="spellEnd"/>
      <w:r w:rsidRPr="00DA4EA0">
        <w:rPr>
          <w:rFonts w:ascii="Times New Roman" w:hAnsi="Times New Roman" w:cs="Times New Roman"/>
          <w:b/>
          <w:color w:val="auto"/>
          <w:szCs w:val="24"/>
        </w:rPr>
        <w:t>.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Святославиче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Юрий Борисович Левитан. </w:t>
      </w:r>
      <w:r w:rsidRPr="00DA4EA0">
        <w:rPr>
          <w:rFonts w:ascii="Times New Roman" w:hAnsi="Times New Roman" w:cs="Times New Roman"/>
          <w:color w:val="auto"/>
          <w:szCs w:val="24"/>
        </w:rPr>
        <w:t xml:space="preserve">В годы Великой Отечественной вой </w:t>
      </w:r>
      <w:proofErr w:type="spellStart"/>
      <w:r w:rsidRPr="00DA4EA0">
        <w:rPr>
          <w:rFonts w:ascii="Times New Roman" w:hAnsi="Times New Roman" w:cs="Times New Roman"/>
          <w:color w:val="auto"/>
          <w:szCs w:val="24"/>
        </w:rPr>
        <w:t>ны</w:t>
      </w:r>
      <w:proofErr w:type="spellEnd"/>
      <w:r w:rsidRPr="00DA4EA0">
        <w:rPr>
          <w:rFonts w:ascii="Times New Roman" w:hAnsi="Times New Roman" w:cs="Times New Roman"/>
          <w:color w:val="auto"/>
          <w:szCs w:val="24"/>
        </w:rPr>
        <w:t xml:space="preserve">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15170D" w:rsidRPr="00DA4EA0" w:rsidRDefault="006527BB" w:rsidP="00DA4EA0">
      <w:pPr>
        <w:spacing w:after="0" w:line="360" w:lineRule="auto"/>
        <w:ind w:left="-15" w:firstLine="0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color w:val="auto"/>
          <w:szCs w:val="24"/>
        </w:rPr>
        <w:t>Служить Родине можно силой слова, способного поддерживать людей и объединять их в трудные годы.</w:t>
      </w:r>
    </w:p>
    <w:p w:rsidR="0015170D" w:rsidRPr="00DA4EA0" w:rsidRDefault="006527BB" w:rsidP="00DA4EA0">
      <w:pPr>
        <w:spacing w:after="0" w:line="360" w:lineRule="auto"/>
        <w:ind w:left="-15"/>
        <w:rPr>
          <w:rFonts w:ascii="Times New Roman" w:hAnsi="Times New Roman" w:cs="Times New Roman"/>
          <w:color w:val="auto"/>
          <w:szCs w:val="24"/>
        </w:rPr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Александр Сергеевич Пушкин. </w:t>
      </w:r>
      <w:r w:rsidRPr="00DA4EA0">
        <w:rPr>
          <w:rFonts w:ascii="Times New Roman" w:hAnsi="Times New Roman" w:cs="Times New Roman"/>
          <w:color w:val="auto"/>
          <w:szCs w:val="24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15170D" w:rsidRDefault="006527BB" w:rsidP="00DA4EA0">
      <w:pPr>
        <w:spacing w:after="0" w:line="360" w:lineRule="auto"/>
        <w:ind w:left="-15"/>
      </w:pPr>
      <w:r w:rsidRPr="00DA4EA0">
        <w:rPr>
          <w:rFonts w:ascii="Times New Roman" w:hAnsi="Times New Roman" w:cs="Times New Roman"/>
          <w:b/>
          <w:color w:val="auto"/>
          <w:szCs w:val="24"/>
        </w:rPr>
        <w:t xml:space="preserve">Ценности, которые нас объединяют. </w:t>
      </w:r>
      <w:r w:rsidRPr="00DA4EA0">
        <w:rPr>
          <w:rFonts w:ascii="Times New Roman" w:hAnsi="Times New Roman" w:cs="Times New Roman"/>
          <w:color w:val="auto"/>
          <w:szCs w:val="24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>
        <w:br w:type="page"/>
      </w:r>
    </w:p>
    <w:p w:rsidR="0015170D" w:rsidRDefault="0015170D">
      <w:pPr>
        <w:sectPr w:rsidR="0015170D" w:rsidSect="008D4BA0">
          <w:footerReference w:type="even" r:id="rId7"/>
          <w:footerReference w:type="default" r:id="rId8"/>
          <w:footerReference w:type="first" r:id="rId9"/>
          <w:pgSz w:w="11906" w:h="16838"/>
          <w:pgMar w:top="720" w:right="720" w:bottom="720" w:left="720" w:header="720" w:footer="720" w:gutter="0"/>
          <w:cols w:space="720"/>
          <w:titlePg/>
          <w:docGrid w:linePitch="326"/>
        </w:sectPr>
      </w:pPr>
    </w:p>
    <w:p w:rsidR="0015170D" w:rsidRDefault="006527BB" w:rsidP="00DA4EA0">
      <w:pPr>
        <w:spacing w:after="207" w:line="259" w:lineRule="auto"/>
        <w:ind w:firstLine="0"/>
        <w:jc w:val="center"/>
      </w:pPr>
      <w:r>
        <w:rPr>
          <w:b/>
          <w:sz w:val="28"/>
        </w:rPr>
        <w:lastRenderedPageBreak/>
        <w:t>ТЕМАТИЧЕСКОЕ ПЛАНИРОВАНИЕ</w:t>
      </w:r>
    </w:p>
    <w:p w:rsidR="0015170D" w:rsidRDefault="006527BB" w:rsidP="00DA4EA0">
      <w:pPr>
        <w:pStyle w:val="3"/>
        <w:spacing w:after="9"/>
        <w:ind w:left="0" w:right="0" w:firstLine="0"/>
      </w:pPr>
      <w:r>
        <w:t>ОСНОВНОЕ ОБЩЕЕ ОБРАЗОВАНИЕ (6–9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7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 w:rsidTr="006527BB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15170D" w:rsidRDefault="006527BB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</w:tcPr>
          <w:p w:rsidR="0015170D" w:rsidRDefault="006527BB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15170D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Труд — это не только работа, но и служение своей стране. Человек, который </w:t>
            </w:r>
            <w:proofErr w:type="spellStart"/>
            <w:r>
              <w:rPr>
                <w:sz w:val="18"/>
              </w:rPr>
              <w:t>понастоящему</w:t>
            </w:r>
            <w:proofErr w:type="spellEnd"/>
            <w:r>
              <w:rPr>
                <w:sz w:val="18"/>
              </w:rPr>
              <w:t xml:space="preserve">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15170D" w:rsidRDefault="006527BB">
            <w:pPr>
              <w:spacing w:after="0" w:line="259" w:lineRule="auto"/>
              <w:ind w:right="29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15170D" w:rsidRDefault="006527BB">
            <w:pPr>
              <w:spacing w:after="0" w:line="259" w:lineRule="auto"/>
              <w:ind w:right="16"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proofErr w:type="spellStart"/>
            <w:r>
              <w:rPr>
                <w:sz w:val="18"/>
              </w:rPr>
              <w:t>Нурмагомед</w:t>
            </w:r>
            <w:proofErr w:type="spellEnd"/>
            <w:r>
              <w:rPr>
                <w:sz w:val="18"/>
              </w:rPr>
              <w:t xml:space="preserve"> </w:t>
            </w:r>
          </w:p>
          <w:p w:rsidR="0015170D" w:rsidRDefault="006527BB">
            <w:pPr>
              <w:spacing w:after="0" w:line="259" w:lineRule="auto"/>
              <w:ind w:right="9" w:firstLine="0"/>
              <w:jc w:val="center"/>
            </w:pPr>
            <w:proofErr w:type="spellStart"/>
            <w:r>
              <w:rPr>
                <w:sz w:val="18"/>
              </w:rPr>
              <w:t>Энгельсович</w:t>
            </w:r>
            <w:proofErr w:type="spellEnd"/>
            <w:r>
              <w:rPr>
                <w:sz w:val="18"/>
              </w:rPr>
              <w:t xml:space="preserve"> </w:t>
            </w:r>
          </w:p>
          <w:p w:rsidR="0015170D" w:rsidRDefault="006527BB">
            <w:pPr>
              <w:spacing w:after="0" w:line="259" w:lineRule="auto"/>
              <w:ind w:right="9" w:firstLine="0"/>
              <w:jc w:val="center"/>
            </w:pPr>
            <w:proofErr w:type="spellStart"/>
            <w:r>
              <w:rPr>
                <w:sz w:val="18"/>
              </w:rPr>
              <w:t>Гаджимагомедов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4" w:firstLine="0"/>
              <w:jc w:val="left"/>
            </w:pPr>
            <w:r>
              <w:rPr>
                <w:sz w:val="18"/>
              </w:rPr>
              <w:t xml:space="preserve">Подвиг Героя Российской Федерации </w:t>
            </w:r>
            <w:proofErr w:type="spellStart"/>
            <w:r>
              <w:rPr>
                <w:sz w:val="18"/>
              </w:rPr>
              <w:t>Нурмагомеда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Гаджимагомедова</w:t>
            </w:r>
            <w:proofErr w:type="spellEnd"/>
            <w:r>
              <w:rPr>
                <w:sz w:val="18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15170D" w:rsidRDefault="006527BB">
            <w:pPr>
              <w:spacing w:after="0" w:line="259" w:lineRule="auto"/>
              <w:ind w:right="16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15170D" w:rsidRDefault="0015170D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proofErr w:type="spellStart"/>
            <w:r>
              <w:rPr>
                <w:sz w:val="18"/>
              </w:rPr>
              <w:t>Преподобномученица</w:t>
            </w:r>
            <w:proofErr w:type="spellEnd"/>
            <w:r>
              <w:rPr>
                <w:sz w:val="18"/>
              </w:rPr>
              <w:t xml:space="preserve">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41" w:firstLine="0"/>
              <w:jc w:val="left"/>
            </w:pPr>
            <w:r>
              <w:rPr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Котляровский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39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15170D" w:rsidRDefault="006527BB">
            <w:pPr>
              <w:spacing w:after="0" w:line="259" w:lineRule="auto"/>
              <w:ind w:right="29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15170D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36" w:lineRule="auto"/>
              <w:ind w:firstLine="0"/>
              <w:jc w:val="center"/>
            </w:pPr>
            <w:proofErr w:type="spellStart"/>
            <w:r>
              <w:rPr>
                <w:sz w:val="18"/>
              </w:rPr>
              <w:t>Соцсети</w:t>
            </w:r>
            <w:proofErr w:type="spellEnd"/>
            <w:r>
              <w:rPr>
                <w:sz w:val="18"/>
              </w:rPr>
              <w:t xml:space="preserve">. Как защититься </w:t>
            </w:r>
          </w:p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>
              <w:rPr>
                <w:sz w:val="18"/>
              </w:rPr>
              <w:t>кибербуллингом</w:t>
            </w:r>
            <w:proofErr w:type="spellEnd"/>
            <w:r>
              <w:rPr>
                <w:sz w:val="18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6527BB" w:rsidRDefault="006527BB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6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15170D" w:rsidRDefault="006527BB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15" w:firstLine="0"/>
              <w:jc w:val="left"/>
            </w:pPr>
            <w:r>
              <w:rPr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15170D" w:rsidRDefault="006527BB">
            <w:pPr>
              <w:spacing w:after="0" w:line="259" w:lineRule="auto"/>
              <w:ind w:right="22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15170D" w:rsidRDefault="006527BB">
            <w:pPr>
              <w:spacing w:after="0" w:line="259" w:lineRule="auto"/>
              <w:ind w:left="54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15170D" w:rsidRDefault="006527BB">
            <w:pPr>
              <w:spacing w:after="0" w:line="259" w:lineRule="auto"/>
              <w:ind w:right="297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0" w:line="236" w:lineRule="auto"/>
              <w:ind w:right="18"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15170D" w:rsidRDefault="006527BB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6527BB" w:rsidRDefault="006527BB" w:rsidP="006527BB">
      <w:pPr>
        <w:spacing w:after="0" w:line="259" w:lineRule="auto"/>
        <w:ind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61" w:firstLine="0"/>
              <w:jc w:val="left"/>
            </w:pPr>
            <w:r>
              <w:rPr>
                <w:sz w:val="18"/>
              </w:rPr>
              <w:t xml:space="preserve">Федор Петрович </w:t>
            </w:r>
            <w:proofErr w:type="spellStart"/>
            <w:r>
              <w:rPr>
                <w:sz w:val="18"/>
              </w:rPr>
              <w:t>Гааз</w:t>
            </w:r>
            <w:proofErr w:type="spellEnd"/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03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55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15170D" w:rsidRDefault="006527BB">
            <w:pPr>
              <w:spacing w:after="0" w:line="259" w:lineRule="auto"/>
              <w:ind w:right="5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15170D" w:rsidRDefault="006527BB">
            <w:pPr>
              <w:spacing w:after="0" w:line="259" w:lineRule="auto"/>
              <w:ind w:right="4089"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0" w:line="236" w:lineRule="auto"/>
              <w:ind w:right="63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6527BB" w:rsidRDefault="006527BB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96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 xml:space="preserve">Хан </w:t>
            </w:r>
            <w:proofErr w:type="spellStart"/>
            <w:r>
              <w:rPr>
                <w:sz w:val="18"/>
              </w:rPr>
              <w:t>Дондук</w:t>
            </w:r>
            <w:proofErr w:type="spellEnd"/>
            <w:r>
              <w:rPr>
                <w:sz w:val="18"/>
              </w:rPr>
              <w:t xml:space="preserve">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8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15170D" w:rsidRDefault="0015170D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59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 xml:space="preserve">Алексей Петрович </w:t>
            </w:r>
            <w:proofErr w:type="spellStart"/>
            <w:r>
              <w:rPr>
                <w:sz w:val="18"/>
              </w:rPr>
              <w:t>Маресьев</w:t>
            </w:r>
            <w:proofErr w:type="spellEnd"/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0" w:line="236" w:lineRule="auto"/>
              <w:ind w:right="176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</w:t>
            </w:r>
          </w:p>
          <w:p w:rsidR="0015170D" w:rsidRDefault="006527BB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lastRenderedPageBreak/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15170D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38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15170D" w:rsidRDefault="0015170D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5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86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 xml:space="preserve">Формируемые ценности: высокие нравственные </w:t>
            </w:r>
            <w:proofErr w:type="spellStart"/>
            <w:r>
              <w:rPr>
                <w:i/>
                <w:sz w:val="18"/>
              </w:rPr>
              <w:t>идеалыю</w:t>
            </w:r>
            <w:proofErr w:type="spellEnd"/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27" w:firstLine="0"/>
              <w:jc w:val="left"/>
            </w:pPr>
            <w:r>
              <w:rPr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15170D" w:rsidRDefault="006527BB">
            <w:pPr>
              <w:spacing w:after="0" w:line="259" w:lineRule="auto"/>
              <w:ind w:right="3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21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455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15170D" w:rsidRDefault="0015170D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 xml:space="preserve">Святитель Лука </w:t>
            </w:r>
            <w:proofErr w:type="spellStart"/>
            <w:r>
              <w:rPr>
                <w:sz w:val="18"/>
              </w:rPr>
              <w:t>Войно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Ясенецкий</w:t>
            </w:r>
            <w:proofErr w:type="spellEnd"/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15170D" w:rsidRDefault="006527BB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lastRenderedPageBreak/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15170D" w:rsidRDefault="006527BB">
            <w:pPr>
              <w:spacing w:after="0" w:line="259" w:lineRule="auto"/>
              <w:ind w:right="335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15170D" w:rsidRDefault="0015170D" w:rsidP="006527BB">
      <w:pPr>
        <w:spacing w:after="0" w:line="259" w:lineRule="auto"/>
        <w:ind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right w:w="6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15170D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 xml:space="preserve">Владимир I </w:t>
            </w:r>
            <w:proofErr w:type="spellStart"/>
            <w:r>
              <w:rPr>
                <w:sz w:val="18"/>
              </w:rPr>
              <w:t>Святославич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96" w:firstLine="0"/>
              <w:jc w:val="left"/>
            </w:pPr>
            <w:r>
              <w:rPr>
                <w:sz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I </w:t>
            </w:r>
            <w:proofErr w:type="spellStart"/>
            <w:r>
              <w:rPr>
                <w:sz w:val="18"/>
              </w:rPr>
              <w:t>Святославиче</w:t>
            </w:r>
            <w:proofErr w:type="spellEnd"/>
            <w:r>
              <w:rPr>
                <w:sz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55" w:firstLine="0"/>
              <w:jc w:val="left"/>
            </w:pPr>
            <w:r>
              <w:rPr>
                <w:sz w:val="18"/>
              </w:rPr>
              <w:t xml:space="preserve">В годы Великой Отечественной вой </w:t>
            </w:r>
            <w:proofErr w:type="spellStart"/>
            <w:r>
              <w:rPr>
                <w:sz w:val="18"/>
              </w:rPr>
              <w:t>ны</w:t>
            </w:r>
            <w:proofErr w:type="spellEnd"/>
            <w:r>
              <w:rPr>
                <w:sz w:val="18"/>
              </w:rPr>
              <w:t xml:space="preserve">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244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15170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15170D" w:rsidRDefault="006527BB">
            <w:pPr>
              <w:spacing w:after="216" w:line="236" w:lineRule="auto"/>
              <w:ind w:right="188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15170D" w:rsidRDefault="006527BB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15170D" w:rsidRDefault="006527BB">
            <w:pPr>
              <w:spacing w:after="0" w:line="259" w:lineRule="auto"/>
              <w:ind w:right="154" w:firstLine="0"/>
              <w:jc w:val="left"/>
            </w:pPr>
            <w:proofErr w:type="spellStart"/>
            <w:r>
              <w:rPr>
                <w:sz w:val="18"/>
              </w:rPr>
              <w:t>ознавательная</w:t>
            </w:r>
            <w:proofErr w:type="spellEnd"/>
            <w:r>
              <w:rPr>
                <w:sz w:val="18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15170D" w:rsidRDefault="0015170D">
      <w:pPr>
        <w:sectPr w:rsidR="0015170D">
          <w:footerReference w:type="even" r:id="rId10"/>
          <w:footerReference w:type="default" r:id="rId11"/>
          <w:footerReference w:type="first" r:id="rId12"/>
          <w:pgSz w:w="16838" w:h="11906" w:orient="landscape"/>
          <w:pgMar w:top="685" w:right="1440" w:bottom="907" w:left="1440" w:header="720" w:footer="291" w:gutter="0"/>
          <w:cols w:space="720"/>
        </w:sectPr>
      </w:pPr>
    </w:p>
    <w:p w:rsidR="0015170D" w:rsidRDefault="006527BB">
      <w:pPr>
        <w:spacing w:after="0" w:line="259" w:lineRule="auto"/>
        <w:ind w:left="42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5190478" cy="6111241"/>
                <wp:effectExtent l="0" t="0" r="0" b="0"/>
                <wp:docPr id="107633" name="Group 107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0478" cy="6111241"/>
                          <a:chOff x="0" y="0"/>
                          <a:chExt cx="5190478" cy="6111241"/>
                        </a:xfrm>
                      </wpg:grpSpPr>
                      <pic:pic xmlns:pic="http://schemas.openxmlformats.org/drawingml/2006/picture">
                        <pic:nvPicPr>
                          <pic:cNvPr id="108702" name="Picture 10870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4164" y="-2348"/>
                            <a:ext cx="3008377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703" name="Picture 10870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993034" y="-2348"/>
                            <a:ext cx="2151889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704" name="Picture 10870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4164" y="2553907"/>
                            <a:ext cx="3008377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705" name="Picture 10870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0379" y="3124899"/>
                            <a:ext cx="3014472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706" name="Picture 10870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36723" y="3124899"/>
                            <a:ext cx="2154936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707" name="Picture 10870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0379" y="5681155"/>
                            <a:ext cx="3014472" cy="429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107633" style="width:408.699pt;height:481.2pt;mso-position-horizontal-relative:char;mso-position-vertical-relative:line" coordsize="51904,61112">
                <v:shape id="Picture 108702" style="position:absolute;width:30083;height:25664;left:-41;top:-23;" filled="f">
                  <v:imagedata r:id="rId19"/>
                </v:shape>
                <v:shape id="Picture 108703" style="position:absolute;width:21518;height:29870;left:29930;top:-23;" filled="f">
                  <v:imagedata r:id="rId20"/>
                </v:shape>
                <v:shape id="Picture 108704" style="position:absolute;width:30083;height:4297;left:-41;top:25539;" filled="f">
                  <v:imagedata r:id="rId21"/>
                </v:shape>
                <v:shape id="Picture 108705" style="position:absolute;width:30144;height:25664;left:303;top:31248;" filled="f">
                  <v:imagedata r:id="rId22"/>
                </v:shape>
                <v:shape id="Picture 108706" style="position:absolute;width:21549;height:29870;left:30367;top:31248;" filled="f">
                  <v:imagedata r:id="rId23"/>
                </v:shape>
                <v:shape id="Picture 108707" style="position:absolute;width:30144;height:4297;left:303;top:56811;" filled="f">
                  <v:imagedata r:id="rId24"/>
                </v:shape>
              </v:group>
            </w:pict>
          </mc:Fallback>
        </mc:AlternateContent>
      </w:r>
    </w:p>
    <w:sectPr w:rsidR="0015170D">
      <w:footerReference w:type="even" r:id="rId25"/>
      <w:footerReference w:type="default" r:id="rId26"/>
      <w:footerReference w:type="first" r:id="rId2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B47" w:rsidRDefault="002F3B47">
      <w:pPr>
        <w:spacing w:after="0" w:line="240" w:lineRule="auto"/>
      </w:pPr>
      <w:r>
        <w:separator/>
      </w:r>
    </w:p>
  </w:endnote>
  <w:endnote w:type="continuationSeparator" w:id="0">
    <w:p w:rsidR="002F3B47" w:rsidRDefault="002F3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6527BB">
    <w:pPr>
      <w:spacing w:after="0" w:line="259" w:lineRule="auto"/>
      <w:ind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15170D">
    <w:pPr>
      <w:spacing w:after="0" w:line="259" w:lineRule="auto"/>
      <w:ind w:right="6" w:firstLine="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15170D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6527BB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15170D" w:rsidP="00DA4EA0">
    <w:pPr>
      <w:spacing w:after="0" w:line="259" w:lineRule="auto"/>
      <w:ind w:firstLine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6527BB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15170D">
    <w:pPr>
      <w:spacing w:after="160" w:line="259" w:lineRule="auto"/>
      <w:ind w:firstLine="0"/>
      <w:jc w:val="left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15170D">
    <w:pPr>
      <w:spacing w:after="160" w:line="259" w:lineRule="auto"/>
      <w:ind w:firstLine="0"/>
      <w:jc w:val="lef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70D" w:rsidRDefault="0015170D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B47" w:rsidRDefault="002F3B47">
      <w:pPr>
        <w:spacing w:after="0" w:line="240" w:lineRule="auto"/>
      </w:pPr>
      <w:r>
        <w:separator/>
      </w:r>
    </w:p>
  </w:footnote>
  <w:footnote w:type="continuationSeparator" w:id="0">
    <w:p w:rsidR="002F3B47" w:rsidRDefault="002F3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78F"/>
    <w:multiLevelType w:val="hybridMultilevel"/>
    <w:tmpl w:val="D214C1B4"/>
    <w:lvl w:ilvl="0" w:tplc="9C74AEB4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bCs/>
        <w:i w:val="0"/>
        <w:strike w:val="0"/>
        <w:dstrike w:val="0"/>
        <w:color w:val="auto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064F96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38EFFE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E68402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845F9E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C8DBE4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0887FE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E85022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3656C4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682C37"/>
    <w:multiLevelType w:val="hybridMultilevel"/>
    <w:tmpl w:val="B530AA18"/>
    <w:lvl w:ilvl="0" w:tplc="D4904DA6">
      <w:start w:val="1"/>
      <w:numFmt w:val="decimal"/>
      <w:lvlText w:val="%1."/>
      <w:lvlJc w:val="left"/>
      <w:pPr>
        <w:ind w:left="102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A0056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4A3842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C63CE2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721ACE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34C988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168C8A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C2CA4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AE844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70D"/>
    <w:rsid w:val="0015170D"/>
    <w:rsid w:val="002F3B47"/>
    <w:rsid w:val="00602957"/>
    <w:rsid w:val="006527BB"/>
    <w:rsid w:val="00802400"/>
    <w:rsid w:val="008D4BA0"/>
    <w:rsid w:val="00DA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978DB-0A4D-4A94-9C97-0D13AD3D4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2" w:line="248" w:lineRule="auto"/>
      <w:ind w:firstLine="557"/>
      <w:jc w:val="both"/>
    </w:pPr>
    <w:rPr>
      <w:rFonts w:ascii="Calibri" w:eastAsia="Calibri" w:hAnsi="Calibri" w:cs="Calibri"/>
      <w:color w:val="181717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0"/>
    </w:pPr>
    <w:rPr>
      <w:rFonts w:ascii="Calibri" w:eastAsia="Calibri" w:hAnsi="Calibri" w:cs="Calibri"/>
      <w:b/>
      <w:color w:val="181717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1"/>
    </w:pPr>
    <w:rPr>
      <w:rFonts w:ascii="Calibri" w:eastAsia="Calibri" w:hAnsi="Calibri" w:cs="Calibri"/>
      <w:b/>
      <w:color w:val="181717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2"/>
    </w:pPr>
    <w:rPr>
      <w:rFonts w:ascii="Calibri" w:eastAsia="Calibri" w:hAnsi="Calibri" w:cs="Calibri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181717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81717"/>
      <w:sz w:val="24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81717"/>
      <w:sz w:val="24"/>
    </w:rPr>
  </w:style>
  <w:style w:type="paragraph" w:styleId="11">
    <w:name w:val="toc 1"/>
    <w:hidden/>
    <w:pPr>
      <w:spacing w:after="102" w:line="248" w:lineRule="auto"/>
      <w:ind w:left="15" w:right="23"/>
      <w:jc w:val="both"/>
    </w:pPr>
    <w:rPr>
      <w:rFonts w:ascii="Calibri" w:eastAsia="Calibri" w:hAnsi="Calibri" w:cs="Calibri"/>
      <w:color w:val="181717"/>
      <w:sz w:val="24"/>
    </w:rPr>
  </w:style>
  <w:style w:type="paragraph" w:styleId="21">
    <w:name w:val="toc 2"/>
    <w:hidden/>
    <w:pPr>
      <w:spacing w:after="102" w:line="248" w:lineRule="auto"/>
      <w:ind w:left="355" w:right="23"/>
      <w:jc w:val="both"/>
    </w:pPr>
    <w:rPr>
      <w:rFonts w:ascii="Calibri" w:eastAsia="Calibri" w:hAnsi="Calibri" w:cs="Calibri"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A4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4EA0"/>
    <w:rPr>
      <w:rFonts w:ascii="Calibri" w:eastAsia="Calibri" w:hAnsi="Calibri" w:cs="Calibri"/>
      <w:color w:val="18171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image" Target="media/image5.png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12876</Words>
  <Characters>73397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krasnyanka@outlook.com</cp:lastModifiedBy>
  <cp:revision>4</cp:revision>
  <dcterms:created xsi:type="dcterms:W3CDTF">2026-09-19T12:07:00Z</dcterms:created>
  <dcterms:modified xsi:type="dcterms:W3CDTF">2026-09-21T06:23:00Z</dcterms:modified>
</cp:coreProperties>
</file>